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747F" w14:textId="28DEC20D" w:rsidR="003A3E6E" w:rsidRPr="001F0534" w:rsidRDefault="003A3E6E" w:rsidP="38DADFE3">
      <w:pPr>
        <w:shd w:val="clear" w:color="auto" w:fill="FFFFFF" w:themeFill="background1"/>
        <w:spacing w:before="200" w:after="200"/>
        <w:rPr>
          <w:color w:val="333333"/>
          <w:sz w:val="20"/>
          <w:szCs w:val="20"/>
        </w:rPr>
      </w:pPr>
      <w:r w:rsidRPr="001F0534">
        <w:rPr>
          <w:b/>
          <w:bCs/>
          <w:color w:val="333333"/>
          <w:sz w:val="20"/>
          <w:szCs w:val="20"/>
        </w:rPr>
        <w:t>Subject:</w:t>
      </w:r>
      <w:r w:rsidRPr="001F0534">
        <w:rPr>
          <w:color w:val="333333"/>
          <w:sz w:val="20"/>
          <w:szCs w:val="20"/>
        </w:rPr>
        <w:t xml:space="preserve"> Approval </w:t>
      </w:r>
      <w:proofErr w:type="gramStart"/>
      <w:r w:rsidRPr="001F0534">
        <w:rPr>
          <w:color w:val="333333"/>
          <w:sz w:val="20"/>
          <w:szCs w:val="20"/>
        </w:rPr>
        <w:t>to attend</w:t>
      </w:r>
      <w:proofErr w:type="gramEnd"/>
      <w:r w:rsidRPr="001F0534">
        <w:rPr>
          <w:color w:val="333333"/>
          <w:sz w:val="20"/>
          <w:szCs w:val="20"/>
        </w:rPr>
        <w:t xml:space="preserve"> Resilient Transport (</w:t>
      </w:r>
      <w:r w:rsidR="1C7F1F4D" w:rsidRPr="38DADFE3">
        <w:rPr>
          <w:color w:val="333333"/>
          <w:sz w:val="20"/>
          <w:szCs w:val="20"/>
        </w:rPr>
        <w:t>2</w:t>
      </w:r>
      <w:r w:rsidR="2DECD08A" w:rsidRPr="38DADFE3">
        <w:rPr>
          <w:color w:val="333333"/>
          <w:sz w:val="20"/>
          <w:szCs w:val="20"/>
        </w:rPr>
        <w:t>3</w:t>
      </w:r>
      <w:r w:rsidRPr="001F0534">
        <w:rPr>
          <w:color w:val="333333"/>
          <w:sz w:val="20"/>
          <w:szCs w:val="20"/>
        </w:rPr>
        <w:t xml:space="preserve"> to 25 September)</w:t>
      </w:r>
    </w:p>
    <w:p w14:paraId="424804B4" w14:textId="41D60E53" w:rsidR="003A3E6E" w:rsidRPr="001F0534" w:rsidRDefault="003A3E6E" w:rsidP="38DADFE3">
      <w:pPr>
        <w:shd w:val="clear" w:color="auto" w:fill="FFFFFF" w:themeFill="background1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>Hi [</w:t>
      </w:r>
      <w:r w:rsidRPr="38DADFE3">
        <w:rPr>
          <w:color w:val="BF4E14" w:themeColor="accent2" w:themeShade="BF"/>
          <w:sz w:val="20"/>
          <w:szCs w:val="20"/>
        </w:rPr>
        <w:t>manager's name</w:t>
      </w:r>
      <w:r w:rsidRPr="001F0534">
        <w:rPr>
          <w:color w:val="333333"/>
          <w:sz w:val="20"/>
          <w:szCs w:val="20"/>
        </w:rPr>
        <w:t>],</w:t>
      </w:r>
    </w:p>
    <w:p w14:paraId="455EA50A" w14:textId="4BBE27B4" w:rsidR="001F0534" w:rsidRPr="001F0534" w:rsidRDefault="003A3E6E" w:rsidP="38DADFE3">
      <w:pPr>
        <w:shd w:val="clear" w:color="auto" w:fill="FFFFFF" w:themeFill="background1"/>
        <w:spacing w:before="200" w:after="200"/>
        <w:rPr>
          <w:color w:val="333333"/>
          <w:sz w:val="20"/>
          <w:szCs w:val="20"/>
          <w:lang w:val="en-US"/>
        </w:rPr>
      </w:pPr>
      <w:r w:rsidRPr="38DADFE3">
        <w:rPr>
          <w:color w:val="333333"/>
          <w:sz w:val="20"/>
          <w:szCs w:val="20"/>
          <w:lang w:val="en-US"/>
        </w:rPr>
        <w:t xml:space="preserve">I'd like to </w:t>
      </w:r>
      <w:r w:rsidR="001F0534" w:rsidRPr="38DADFE3">
        <w:rPr>
          <w:color w:val="333333"/>
          <w:sz w:val="20"/>
          <w:szCs w:val="20"/>
          <w:lang w:val="en-US"/>
        </w:rPr>
        <w:t xml:space="preserve">request approval to </w:t>
      </w:r>
      <w:r w:rsidRPr="38DADFE3">
        <w:rPr>
          <w:color w:val="333333"/>
          <w:sz w:val="20"/>
          <w:szCs w:val="20"/>
          <w:lang w:val="en-US"/>
        </w:rPr>
        <w:t xml:space="preserve">attend </w:t>
      </w:r>
      <w:r w:rsidR="00BE60D1" w:rsidRPr="38DADFE3">
        <w:rPr>
          <w:color w:val="333333"/>
          <w:sz w:val="20"/>
          <w:szCs w:val="20"/>
          <w:lang w:val="en-US"/>
        </w:rPr>
        <w:t xml:space="preserve">the ICE’s </w:t>
      </w:r>
      <w:hyperlink r:id="rId5">
        <w:r w:rsidR="1C7F1F4D" w:rsidRPr="38DADFE3">
          <w:rPr>
            <w:rStyle w:val="Hyperlink"/>
            <w:sz w:val="20"/>
            <w:szCs w:val="20"/>
            <w:lang w:val="en-US"/>
          </w:rPr>
          <w:t>Resilient Transport 2026</w:t>
        </w:r>
      </w:hyperlink>
      <w:r w:rsidR="001F0534" w:rsidRPr="38DADFE3">
        <w:rPr>
          <w:color w:val="333333"/>
          <w:sz w:val="20"/>
          <w:szCs w:val="20"/>
          <w:lang w:val="en-US"/>
        </w:rPr>
        <w:t>, taking place</w:t>
      </w:r>
      <w:r w:rsidRPr="38DADFE3">
        <w:rPr>
          <w:color w:val="333333"/>
          <w:sz w:val="20"/>
          <w:szCs w:val="20"/>
          <w:lang w:val="en-US"/>
        </w:rPr>
        <w:t xml:space="preserve"> from </w:t>
      </w:r>
      <w:r w:rsidR="1C7F1F4D" w:rsidRPr="38DADFE3">
        <w:rPr>
          <w:color w:val="333333"/>
          <w:sz w:val="20"/>
          <w:szCs w:val="20"/>
          <w:lang w:val="en-US"/>
        </w:rPr>
        <w:t>2</w:t>
      </w:r>
      <w:r w:rsidR="611E7E5B" w:rsidRPr="38DADFE3">
        <w:rPr>
          <w:color w:val="333333"/>
          <w:sz w:val="20"/>
          <w:szCs w:val="20"/>
          <w:lang w:val="en-US"/>
        </w:rPr>
        <w:t>3</w:t>
      </w:r>
      <w:r w:rsidRPr="38DADFE3">
        <w:rPr>
          <w:color w:val="333333"/>
          <w:sz w:val="20"/>
          <w:szCs w:val="20"/>
          <w:lang w:val="en-US"/>
        </w:rPr>
        <w:t xml:space="preserve"> to 25 September</w:t>
      </w:r>
      <w:r w:rsidR="00BE60D1" w:rsidRPr="38DADFE3">
        <w:rPr>
          <w:color w:val="333333"/>
          <w:sz w:val="20"/>
          <w:szCs w:val="20"/>
          <w:lang w:val="en-US"/>
        </w:rPr>
        <w:t xml:space="preserve"> in Manchester</w:t>
      </w:r>
      <w:r w:rsidRPr="38DADFE3">
        <w:rPr>
          <w:color w:val="333333"/>
          <w:sz w:val="20"/>
          <w:szCs w:val="20"/>
          <w:lang w:val="en-US"/>
        </w:rPr>
        <w:t xml:space="preserve">. </w:t>
      </w:r>
    </w:p>
    <w:p w14:paraId="55A646CE" w14:textId="5426732D" w:rsidR="001F0534" w:rsidRPr="001F0534" w:rsidRDefault="003A3E6E" w:rsidP="38DADFE3">
      <w:pPr>
        <w:shd w:val="clear" w:color="auto" w:fill="FFFFFF" w:themeFill="background1"/>
        <w:spacing w:before="200" w:after="200"/>
        <w:rPr>
          <w:color w:val="333333"/>
          <w:sz w:val="20"/>
          <w:szCs w:val="20"/>
          <w:lang w:val="en-US"/>
        </w:rPr>
      </w:pPr>
      <w:r w:rsidRPr="38DADFE3">
        <w:rPr>
          <w:color w:val="333333"/>
          <w:sz w:val="20"/>
          <w:szCs w:val="20"/>
          <w:lang w:val="en-US"/>
        </w:rPr>
        <w:t xml:space="preserve">The conference brings together transport and infrastructure professionals from across </w:t>
      </w:r>
      <w:r w:rsidR="001F0534" w:rsidRPr="38DADFE3">
        <w:rPr>
          <w:color w:val="333333"/>
          <w:sz w:val="20"/>
          <w:szCs w:val="20"/>
          <w:lang w:val="en-US"/>
        </w:rPr>
        <w:t>the world</w:t>
      </w:r>
      <w:r w:rsidRPr="38DADFE3">
        <w:rPr>
          <w:color w:val="333333"/>
          <w:sz w:val="20"/>
          <w:szCs w:val="20"/>
          <w:lang w:val="en-US"/>
        </w:rPr>
        <w:t xml:space="preserve"> to share </w:t>
      </w:r>
      <w:r w:rsidR="001F0534" w:rsidRPr="38DADFE3">
        <w:rPr>
          <w:color w:val="333333"/>
          <w:sz w:val="20"/>
          <w:szCs w:val="20"/>
          <w:lang w:val="en-US"/>
        </w:rPr>
        <w:t xml:space="preserve">practical experience, lessons learned and emerging approaches to delivering and maintaining resilient transport networks. </w:t>
      </w:r>
    </w:p>
    <w:p w14:paraId="23FB04CE" w14:textId="6AAE9AAF" w:rsidR="003A3E6E" w:rsidRPr="001F0534" w:rsidRDefault="001F0534" w:rsidP="38DADFE3">
      <w:pPr>
        <w:shd w:val="clear" w:color="auto" w:fill="FFFFFF" w:themeFill="background1"/>
        <w:spacing w:before="200" w:after="200"/>
        <w:rPr>
          <w:color w:val="333333"/>
          <w:sz w:val="20"/>
          <w:szCs w:val="20"/>
          <w:lang w:val="en-US"/>
        </w:rPr>
      </w:pPr>
      <w:r w:rsidRPr="38DADFE3">
        <w:rPr>
          <w:color w:val="333333"/>
          <w:sz w:val="20"/>
          <w:szCs w:val="20"/>
          <w:lang w:val="en-US"/>
        </w:rPr>
        <w:t>Given the decisions we’re making around infrastructure delivery, asset management and long-term resilience, I believe attending would provide valuable insights that we can apply directly to our work.</w:t>
      </w:r>
    </w:p>
    <w:p w14:paraId="19BD988F" w14:textId="0AADCF8C" w:rsidR="001F0534" w:rsidRPr="001F0534" w:rsidRDefault="001F0534" w:rsidP="38DADFE3">
      <w:pPr>
        <w:shd w:val="clear" w:color="auto" w:fill="FFFFFF" w:themeFill="background1"/>
        <w:spacing w:before="200" w:after="200"/>
        <w:rPr>
          <w:color w:val="333333"/>
          <w:sz w:val="20"/>
          <w:szCs w:val="20"/>
          <w:lang w:val="en-US"/>
        </w:rPr>
      </w:pPr>
      <w:r w:rsidRPr="38DADFE3">
        <w:rPr>
          <w:color w:val="333333"/>
          <w:sz w:val="20"/>
          <w:szCs w:val="20"/>
          <w:lang w:val="en-US"/>
        </w:rPr>
        <w:t xml:space="preserve">What makes this event particularly worthwhile is its focus on real-world challenges and solutions. The </w:t>
      </w:r>
      <w:proofErr w:type="spellStart"/>
      <w:r w:rsidRPr="38DADFE3">
        <w:rPr>
          <w:color w:val="333333"/>
          <w:sz w:val="20"/>
          <w:szCs w:val="20"/>
          <w:lang w:val="en-US"/>
        </w:rPr>
        <w:t>programme</w:t>
      </w:r>
      <w:proofErr w:type="spellEnd"/>
      <w:r w:rsidRPr="38DADFE3">
        <w:rPr>
          <w:color w:val="333333"/>
          <w:sz w:val="20"/>
          <w:szCs w:val="20"/>
          <w:lang w:val="en-US"/>
        </w:rPr>
        <w:t xml:space="preserve"> has been developed by an experienced panel of industry specialists, and features perspectives from asset owners, consultants, contractors, academics and the wider supply chain. </w:t>
      </w:r>
    </w:p>
    <w:p w14:paraId="48D5AE88" w14:textId="66E3D231" w:rsidR="003A3E6E" w:rsidRPr="001F0534" w:rsidRDefault="003A3E6E" w:rsidP="003A3E6E">
      <w:pPr>
        <w:shd w:val="clear" w:color="auto" w:fill="FFFFFF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 xml:space="preserve">Three </w:t>
      </w:r>
      <w:r w:rsidR="001F0534" w:rsidRPr="001F0534">
        <w:rPr>
          <w:color w:val="333333"/>
          <w:sz w:val="20"/>
          <w:szCs w:val="20"/>
        </w:rPr>
        <w:t>key benefits</w:t>
      </w:r>
      <w:r w:rsidRPr="001F0534">
        <w:rPr>
          <w:color w:val="333333"/>
          <w:sz w:val="20"/>
          <w:szCs w:val="20"/>
        </w:rPr>
        <w:t xml:space="preserve"> I expect </w:t>
      </w:r>
      <w:r w:rsidR="001F0534" w:rsidRPr="001F0534">
        <w:rPr>
          <w:color w:val="333333"/>
          <w:sz w:val="20"/>
          <w:szCs w:val="20"/>
        </w:rPr>
        <w:t>to bring back are:</w:t>
      </w:r>
    </w:p>
    <w:p w14:paraId="61FDF96E" w14:textId="2D2BD7C4" w:rsidR="003A3E6E" w:rsidRPr="001F0534" w:rsidRDefault="001F0534" w:rsidP="00BE60D1">
      <w:pPr>
        <w:pStyle w:val="ListParagraph"/>
        <w:numPr>
          <w:ilvl w:val="0"/>
          <w:numId w:val="4"/>
        </w:numPr>
        <w:shd w:val="clear" w:color="auto" w:fill="FFFFFF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>Proven approaches and best practice that we can apply to</w:t>
      </w:r>
      <w:r w:rsidR="003A3E6E" w:rsidRPr="001F0534">
        <w:rPr>
          <w:color w:val="333333"/>
          <w:sz w:val="20"/>
          <w:szCs w:val="20"/>
        </w:rPr>
        <w:t xml:space="preserve"> </w:t>
      </w:r>
      <w:r w:rsidR="003A3E6E" w:rsidRPr="001F0534">
        <w:rPr>
          <w:b/>
          <w:bCs/>
          <w:color w:val="BF4E14" w:themeColor="accent2" w:themeShade="BF"/>
          <w:sz w:val="20"/>
          <w:szCs w:val="20"/>
        </w:rPr>
        <w:t>[specific project or decision area]</w:t>
      </w:r>
    </w:p>
    <w:p w14:paraId="6ADAB11F" w14:textId="521D658C" w:rsidR="003A3E6E" w:rsidRPr="001F0534" w:rsidRDefault="001F0534" w:rsidP="38DADFE3">
      <w:pPr>
        <w:pStyle w:val="ListParagraph"/>
        <w:numPr>
          <w:ilvl w:val="0"/>
          <w:numId w:val="4"/>
        </w:numPr>
        <w:shd w:val="clear" w:color="auto" w:fill="FFFFFF" w:themeFill="background1"/>
        <w:spacing w:before="200" w:after="200"/>
        <w:rPr>
          <w:color w:val="333333"/>
          <w:sz w:val="20"/>
          <w:szCs w:val="20"/>
          <w:lang w:val="en-US"/>
        </w:rPr>
      </w:pPr>
      <w:r w:rsidRPr="38DADFE3">
        <w:rPr>
          <w:color w:val="333333"/>
          <w:sz w:val="20"/>
          <w:szCs w:val="20"/>
          <w:lang w:val="en-US"/>
        </w:rPr>
        <w:t xml:space="preserve">Lessons learned from other </w:t>
      </w:r>
      <w:proofErr w:type="spellStart"/>
      <w:proofErr w:type="gramStart"/>
      <w:r w:rsidRPr="38DADFE3">
        <w:rPr>
          <w:color w:val="333333"/>
          <w:sz w:val="20"/>
          <w:szCs w:val="20"/>
          <w:lang w:val="en-US"/>
        </w:rPr>
        <w:t>organisations</w:t>
      </w:r>
      <w:proofErr w:type="spellEnd"/>
      <w:r w:rsidRPr="38DADFE3">
        <w:rPr>
          <w:color w:val="333333"/>
          <w:sz w:val="20"/>
          <w:szCs w:val="20"/>
          <w:lang w:val="en-US"/>
        </w:rPr>
        <w:t>,</w:t>
      </w:r>
      <w:proofErr w:type="gramEnd"/>
      <w:r w:rsidRPr="38DADFE3">
        <w:rPr>
          <w:color w:val="333333"/>
          <w:sz w:val="20"/>
          <w:szCs w:val="20"/>
          <w:lang w:val="en-US"/>
        </w:rPr>
        <w:t xml:space="preserve"> </w:t>
      </w:r>
      <w:proofErr w:type="gramStart"/>
      <w:r w:rsidRPr="38DADFE3">
        <w:rPr>
          <w:color w:val="333333"/>
          <w:sz w:val="20"/>
          <w:szCs w:val="20"/>
          <w:lang w:val="en-US"/>
        </w:rPr>
        <w:t>helping</w:t>
      </w:r>
      <w:proofErr w:type="gramEnd"/>
      <w:r w:rsidRPr="38DADFE3">
        <w:rPr>
          <w:color w:val="333333"/>
          <w:sz w:val="20"/>
          <w:szCs w:val="20"/>
          <w:lang w:val="en-US"/>
        </w:rPr>
        <w:t xml:space="preserve"> us avoid costly mistakes and reduce risk in our own delivery.</w:t>
      </w:r>
    </w:p>
    <w:p w14:paraId="443E6512" w14:textId="7CB0C653" w:rsidR="003A3E6E" w:rsidRPr="001F0534" w:rsidRDefault="001F0534" w:rsidP="00BE60D1">
      <w:pPr>
        <w:pStyle w:val="ListParagraph"/>
        <w:numPr>
          <w:ilvl w:val="0"/>
          <w:numId w:val="4"/>
        </w:numPr>
        <w:shd w:val="clear" w:color="auto" w:fill="FFFFFF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>A clearer understanding of future trends, emerging challenges and industry thinking, enabling us to make more informed decisions before committing further resources.</w:t>
      </w:r>
    </w:p>
    <w:p w14:paraId="61C6959C" w14:textId="62582E34" w:rsidR="003A3E6E" w:rsidRPr="001F0534" w:rsidRDefault="003A3E6E" w:rsidP="38DADFE3">
      <w:pPr>
        <w:shd w:val="clear" w:color="auto" w:fill="FFFFFF" w:themeFill="background1"/>
        <w:spacing w:before="200" w:after="200"/>
        <w:rPr>
          <w:sz w:val="20"/>
          <w:szCs w:val="20"/>
          <w:lang w:val="en-US"/>
        </w:rPr>
      </w:pPr>
      <w:r w:rsidRPr="38DADFE3">
        <w:rPr>
          <w:color w:val="333333"/>
          <w:sz w:val="20"/>
          <w:szCs w:val="20"/>
          <w:lang w:val="en-US"/>
        </w:rPr>
        <w:t xml:space="preserve">I’m </w:t>
      </w:r>
      <w:r w:rsidR="001F0534" w:rsidRPr="38DADFE3">
        <w:rPr>
          <w:color w:val="333333"/>
          <w:sz w:val="20"/>
          <w:szCs w:val="20"/>
          <w:lang w:val="en-US"/>
        </w:rPr>
        <w:t>particularly</w:t>
      </w:r>
      <w:r w:rsidRPr="38DADFE3">
        <w:rPr>
          <w:color w:val="333333"/>
          <w:sz w:val="20"/>
          <w:szCs w:val="20"/>
          <w:lang w:val="en-US"/>
        </w:rPr>
        <w:t xml:space="preserve"> interested in </w:t>
      </w:r>
      <w:r w:rsidRPr="38DADFE3">
        <w:rPr>
          <w:b/>
          <w:color w:val="BF4E14" w:themeColor="accent2" w:themeShade="BF"/>
          <w:sz w:val="20"/>
          <w:szCs w:val="20"/>
          <w:lang w:val="en-US"/>
        </w:rPr>
        <w:t>[</w:t>
      </w:r>
      <w:proofErr w:type="gramStart"/>
      <w:r w:rsidRPr="38DADFE3">
        <w:rPr>
          <w:b/>
          <w:color w:val="BF4E14" w:themeColor="accent2" w:themeShade="BF"/>
          <w:sz w:val="20"/>
          <w:szCs w:val="20"/>
          <w:lang w:val="en-US"/>
        </w:rPr>
        <w:t>mention</w:t>
      </w:r>
      <w:proofErr w:type="gramEnd"/>
      <w:r w:rsidRPr="38DADFE3">
        <w:rPr>
          <w:b/>
          <w:color w:val="BF4E14" w:themeColor="accent2" w:themeShade="BF"/>
          <w:sz w:val="20"/>
          <w:szCs w:val="20"/>
          <w:lang w:val="en-US"/>
        </w:rPr>
        <w:t xml:space="preserve"> one to two sessions or topics from Resilient Transport]</w:t>
      </w:r>
      <w:r w:rsidRPr="38DADFE3">
        <w:rPr>
          <w:color w:val="333333"/>
          <w:sz w:val="20"/>
          <w:szCs w:val="20"/>
          <w:lang w:val="en-US"/>
        </w:rPr>
        <w:t xml:space="preserve">, </w:t>
      </w:r>
      <w:r w:rsidR="001F0534" w:rsidRPr="38DADFE3">
        <w:rPr>
          <w:color w:val="333333"/>
          <w:sz w:val="20"/>
          <w:szCs w:val="20"/>
          <w:lang w:val="en-US"/>
        </w:rPr>
        <w:t xml:space="preserve">as both have direct relevance to </w:t>
      </w:r>
      <w:r w:rsidRPr="38DADFE3">
        <w:rPr>
          <w:b/>
          <w:color w:val="BF4E14" w:themeColor="accent2" w:themeShade="BF"/>
          <w:sz w:val="20"/>
          <w:szCs w:val="20"/>
          <w:lang w:val="en-US"/>
        </w:rPr>
        <w:t>[specific project, decision or problem]</w:t>
      </w:r>
      <w:r w:rsidR="001F0534" w:rsidRPr="38DADFE3">
        <w:rPr>
          <w:b/>
          <w:color w:val="BF4E14" w:themeColor="accent2" w:themeShade="BF"/>
          <w:sz w:val="20"/>
          <w:szCs w:val="20"/>
          <w:lang w:val="en-US"/>
        </w:rPr>
        <w:t xml:space="preserve"> </w:t>
      </w:r>
      <w:r w:rsidR="001F0534" w:rsidRPr="38DADFE3">
        <w:rPr>
          <w:sz w:val="20"/>
          <w:szCs w:val="20"/>
          <w:lang w:val="en-US"/>
        </w:rPr>
        <w:t>that we’re currently working through</w:t>
      </w:r>
      <w:r w:rsidRPr="38DADFE3">
        <w:rPr>
          <w:b/>
          <w:sz w:val="20"/>
          <w:szCs w:val="20"/>
          <w:lang w:val="en-US"/>
        </w:rPr>
        <w:t>.</w:t>
      </w:r>
    </w:p>
    <w:p w14:paraId="0EA93518" w14:textId="59BAD5E7" w:rsidR="003A3E6E" w:rsidRPr="001F0534" w:rsidRDefault="003A3E6E" w:rsidP="003A3E6E">
      <w:pPr>
        <w:shd w:val="clear" w:color="auto" w:fill="FFFFFF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>Estimated cost:</w:t>
      </w:r>
    </w:p>
    <w:p w14:paraId="526355BB" w14:textId="65FF05EF" w:rsidR="003A3E6E" w:rsidRPr="001F0534" w:rsidRDefault="003A3E6E" w:rsidP="00BE60D1">
      <w:pPr>
        <w:pStyle w:val="ListParagraph"/>
        <w:numPr>
          <w:ilvl w:val="0"/>
          <w:numId w:val="3"/>
        </w:numPr>
        <w:shd w:val="clear" w:color="auto" w:fill="FFFFFF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>Conference pass: £</w:t>
      </w:r>
      <w:r w:rsidRPr="001F0534">
        <w:rPr>
          <w:b/>
          <w:bCs/>
          <w:color w:val="BF4E14" w:themeColor="accent2" w:themeShade="BF"/>
          <w:sz w:val="20"/>
          <w:szCs w:val="20"/>
        </w:rPr>
        <w:t>X</w:t>
      </w:r>
    </w:p>
    <w:p w14:paraId="4C8E93D5" w14:textId="5B35E96E" w:rsidR="003A3E6E" w:rsidRPr="001F0534" w:rsidRDefault="003A3E6E" w:rsidP="00BE60D1">
      <w:pPr>
        <w:pStyle w:val="ListParagraph"/>
        <w:numPr>
          <w:ilvl w:val="0"/>
          <w:numId w:val="3"/>
        </w:numPr>
        <w:shd w:val="clear" w:color="auto" w:fill="FFFFFF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>Travel: £</w:t>
      </w:r>
      <w:r w:rsidRPr="001F0534">
        <w:rPr>
          <w:b/>
          <w:bCs/>
          <w:color w:val="BF4E14" w:themeColor="accent2" w:themeShade="BF"/>
          <w:sz w:val="20"/>
          <w:szCs w:val="20"/>
        </w:rPr>
        <w:t>X</w:t>
      </w:r>
    </w:p>
    <w:p w14:paraId="122BEC3E" w14:textId="73BCFF0E" w:rsidR="003A3E6E" w:rsidRPr="001F0534" w:rsidRDefault="003A3E6E" w:rsidP="00BE60D1">
      <w:pPr>
        <w:pStyle w:val="ListParagraph"/>
        <w:numPr>
          <w:ilvl w:val="0"/>
          <w:numId w:val="3"/>
        </w:numPr>
        <w:shd w:val="clear" w:color="auto" w:fill="FFFFFF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>Accommodation: £</w:t>
      </w:r>
      <w:r w:rsidRPr="001F0534">
        <w:rPr>
          <w:b/>
          <w:bCs/>
          <w:color w:val="BF4E14" w:themeColor="accent2" w:themeShade="BF"/>
          <w:sz w:val="20"/>
          <w:szCs w:val="20"/>
        </w:rPr>
        <w:t>X</w:t>
      </w:r>
    </w:p>
    <w:p w14:paraId="52C0D95B" w14:textId="69BA7954" w:rsidR="003A3E6E" w:rsidRPr="001F0534" w:rsidRDefault="003A3E6E" w:rsidP="00BE60D1">
      <w:pPr>
        <w:pStyle w:val="ListParagraph"/>
        <w:numPr>
          <w:ilvl w:val="0"/>
          <w:numId w:val="3"/>
        </w:numPr>
        <w:shd w:val="clear" w:color="auto" w:fill="FFFFFF"/>
        <w:spacing w:before="200" w:after="200"/>
        <w:rPr>
          <w:b/>
          <w:bCs/>
          <w:color w:val="333333"/>
          <w:sz w:val="20"/>
          <w:szCs w:val="20"/>
        </w:rPr>
      </w:pPr>
      <w:r w:rsidRPr="001F0534">
        <w:rPr>
          <w:b/>
          <w:bCs/>
          <w:color w:val="333333"/>
          <w:sz w:val="20"/>
          <w:szCs w:val="20"/>
        </w:rPr>
        <w:t>Total: £</w:t>
      </w:r>
      <w:r w:rsidRPr="001F0534">
        <w:rPr>
          <w:b/>
          <w:bCs/>
          <w:color w:val="BF4E14" w:themeColor="accent2" w:themeShade="BF"/>
          <w:sz w:val="20"/>
          <w:szCs w:val="20"/>
        </w:rPr>
        <w:t>X</w:t>
      </w:r>
    </w:p>
    <w:p w14:paraId="30A1DB21" w14:textId="75158F96" w:rsidR="003A3E6E" w:rsidRPr="001F0534" w:rsidRDefault="003A3E6E" w:rsidP="003A3E6E">
      <w:pPr>
        <w:shd w:val="clear" w:color="auto" w:fill="FFFFFF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 xml:space="preserve">The current pricing deadline is </w:t>
      </w:r>
      <w:r w:rsidRPr="001F0534">
        <w:rPr>
          <w:b/>
          <w:bCs/>
          <w:color w:val="BF4E14" w:themeColor="accent2" w:themeShade="BF"/>
          <w:sz w:val="20"/>
          <w:szCs w:val="20"/>
        </w:rPr>
        <w:t>[date]</w:t>
      </w:r>
      <w:r w:rsidRPr="001F0534">
        <w:rPr>
          <w:color w:val="333333"/>
          <w:sz w:val="20"/>
          <w:szCs w:val="20"/>
        </w:rPr>
        <w:t>. Registering before then saves £</w:t>
      </w:r>
      <w:r w:rsidRPr="001F0534">
        <w:rPr>
          <w:b/>
          <w:bCs/>
          <w:color w:val="BF4E14" w:themeColor="accent2" w:themeShade="BF"/>
          <w:sz w:val="20"/>
          <w:szCs w:val="20"/>
        </w:rPr>
        <w:t>[amount].</w:t>
      </w:r>
    </w:p>
    <w:p w14:paraId="2B73EF57" w14:textId="15BB1063" w:rsidR="003A3E6E" w:rsidRPr="001F0534" w:rsidRDefault="003A3E6E" w:rsidP="38DADFE3">
      <w:pPr>
        <w:shd w:val="clear" w:color="auto" w:fill="FFFFFF" w:themeFill="background1"/>
        <w:spacing w:before="200" w:after="200"/>
        <w:rPr>
          <w:color w:val="333333"/>
          <w:sz w:val="20"/>
          <w:szCs w:val="20"/>
          <w:lang w:val="en-US"/>
        </w:rPr>
      </w:pPr>
      <w:r w:rsidRPr="38DADFE3">
        <w:rPr>
          <w:color w:val="333333"/>
          <w:sz w:val="20"/>
          <w:szCs w:val="20"/>
          <w:lang w:val="en-US"/>
        </w:rPr>
        <w:t xml:space="preserve">To make sure the team benefits, I’ll write up </w:t>
      </w:r>
      <w:r w:rsidR="001F0534" w:rsidRPr="38DADFE3">
        <w:rPr>
          <w:color w:val="333333"/>
          <w:sz w:val="20"/>
          <w:szCs w:val="20"/>
          <w:lang w:val="en-US"/>
        </w:rPr>
        <w:t>a summary of the key insights, recommendations and actions relevant to our work, and run a short knowledge-sharing session on my return.</w:t>
      </w:r>
    </w:p>
    <w:p w14:paraId="2031DC75" w14:textId="7E84521E" w:rsidR="003A3E6E" w:rsidRPr="001F0534" w:rsidRDefault="003A3E6E" w:rsidP="38DADFE3">
      <w:pPr>
        <w:shd w:val="clear" w:color="auto" w:fill="FFFFFF" w:themeFill="background1"/>
        <w:spacing w:before="200" w:after="200"/>
        <w:rPr>
          <w:color w:val="333333"/>
          <w:sz w:val="20"/>
          <w:szCs w:val="20"/>
          <w:lang w:val="en-US"/>
        </w:rPr>
      </w:pPr>
      <w:r w:rsidRPr="38DADFE3">
        <w:rPr>
          <w:color w:val="333333"/>
          <w:sz w:val="20"/>
          <w:szCs w:val="20"/>
          <w:lang w:val="en-US"/>
        </w:rPr>
        <w:t>Happy to talk through any of this.</w:t>
      </w:r>
    </w:p>
    <w:p w14:paraId="56D50203" w14:textId="37B3B160" w:rsidR="003A3E6E" w:rsidRPr="001F0534" w:rsidRDefault="003A3E6E" w:rsidP="003A3E6E">
      <w:pPr>
        <w:shd w:val="clear" w:color="auto" w:fill="FFFFFF"/>
        <w:spacing w:before="200" w:after="200"/>
        <w:rPr>
          <w:color w:val="333333"/>
          <w:sz w:val="20"/>
          <w:szCs w:val="20"/>
        </w:rPr>
      </w:pPr>
      <w:r w:rsidRPr="001F0534">
        <w:rPr>
          <w:color w:val="333333"/>
          <w:sz w:val="20"/>
          <w:szCs w:val="20"/>
        </w:rPr>
        <w:t>Kind regards,</w:t>
      </w:r>
    </w:p>
    <w:p w14:paraId="18FFE096" w14:textId="77777777" w:rsidR="003A3E6E" w:rsidRPr="001F0534" w:rsidRDefault="003A3E6E" w:rsidP="003A3E6E">
      <w:pPr>
        <w:shd w:val="clear" w:color="auto" w:fill="FFFFFF"/>
        <w:spacing w:before="200" w:after="200"/>
        <w:rPr>
          <w:b/>
          <w:bCs/>
          <w:color w:val="BF4E14" w:themeColor="accent2" w:themeShade="BF"/>
          <w:sz w:val="20"/>
          <w:szCs w:val="20"/>
        </w:rPr>
      </w:pPr>
      <w:r w:rsidRPr="001F0534">
        <w:rPr>
          <w:b/>
          <w:bCs/>
          <w:color w:val="BF4E14" w:themeColor="accent2" w:themeShade="BF"/>
          <w:sz w:val="20"/>
          <w:szCs w:val="20"/>
        </w:rPr>
        <w:t>[Your Name]</w:t>
      </w:r>
    </w:p>
    <w:p w14:paraId="4E7261E1" w14:textId="77777777" w:rsidR="00B87217" w:rsidRPr="001F0534" w:rsidRDefault="00B87217">
      <w:pPr>
        <w:rPr>
          <w:sz w:val="20"/>
          <w:szCs w:val="20"/>
        </w:rPr>
      </w:pPr>
    </w:p>
    <w:sectPr w:rsidR="00B87217" w:rsidRPr="001F0534" w:rsidSect="003A3E6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55A"/>
    <w:multiLevelType w:val="hybridMultilevel"/>
    <w:tmpl w:val="03EE2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24D46"/>
    <w:multiLevelType w:val="hybridMultilevel"/>
    <w:tmpl w:val="8D42B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50C5F"/>
    <w:multiLevelType w:val="multilevel"/>
    <w:tmpl w:val="6F0ED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44706DF"/>
    <w:multiLevelType w:val="multilevel"/>
    <w:tmpl w:val="9A24F748"/>
    <w:lvl w:ilvl="0">
      <w:start w:val="1"/>
      <w:numFmt w:val="bullet"/>
      <w:lvlText w:val="●"/>
      <w:lvlJc w:val="left"/>
      <w:pPr>
        <w:ind w:left="720" w:hanging="360"/>
      </w:pPr>
      <w:rPr>
        <w:rFonts w:ascii="Open Sans" w:eastAsia="Open Sans" w:hAnsi="Open Sans" w:cs="Open Sans"/>
        <w:b w:val="0"/>
        <w:bCs w:val="0"/>
        <w:i w:val="0"/>
        <w:iCs w:val="0"/>
        <w:smallCaps w:val="0"/>
        <w:strike w:val="0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46613850">
    <w:abstractNumId w:val="3"/>
  </w:num>
  <w:num w:numId="2" w16cid:durableId="116338319">
    <w:abstractNumId w:val="2"/>
  </w:num>
  <w:num w:numId="3" w16cid:durableId="699166607">
    <w:abstractNumId w:val="0"/>
  </w:num>
  <w:num w:numId="4" w16cid:durableId="954361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6E"/>
    <w:rsid w:val="00012A01"/>
    <w:rsid w:val="001F0534"/>
    <w:rsid w:val="003A3E6E"/>
    <w:rsid w:val="005349F9"/>
    <w:rsid w:val="006B6D7C"/>
    <w:rsid w:val="00915F53"/>
    <w:rsid w:val="0098740E"/>
    <w:rsid w:val="00B87217"/>
    <w:rsid w:val="00BE60D1"/>
    <w:rsid w:val="00ED3C23"/>
    <w:rsid w:val="00F15F20"/>
    <w:rsid w:val="00F92926"/>
    <w:rsid w:val="00FA710B"/>
    <w:rsid w:val="06390B8A"/>
    <w:rsid w:val="1C7F1F4D"/>
    <w:rsid w:val="1CD8AD41"/>
    <w:rsid w:val="2DECD08A"/>
    <w:rsid w:val="38DADFE3"/>
    <w:rsid w:val="60B6E806"/>
    <w:rsid w:val="611E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BC75F"/>
  <w15:chartTrackingRefBased/>
  <w15:docId w15:val="{6770E055-5E88-4BBA-BBC7-523F48F9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E6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E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E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E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E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E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3E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ce.org.uk/events/conferences/resilient-trans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Nguyen</dc:creator>
  <cp:keywords/>
  <dc:description/>
  <cp:lastModifiedBy>Simon Ellis</cp:lastModifiedBy>
  <cp:revision>2</cp:revision>
  <dcterms:created xsi:type="dcterms:W3CDTF">2026-08-04T16:39:00Z</dcterms:created>
  <dcterms:modified xsi:type="dcterms:W3CDTF">2026-08-04T16:39:00Z</dcterms:modified>
</cp:coreProperties>
</file>